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79C5" w14:textId="3530B281" w:rsidR="003833C2" w:rsidRPr="00830CB7" w:rsidRDefault="00B66B75" w:rsidP="00F256F5">
      <w:pPr>
        <w:pStyle w:val="Heading1"/>
        <w:rPr>
          <w:b/>
          <w:u w:val="single"/>
        </w:rPr>
      </w:pPr>
      <w:bookmarkStart w:id="0" w:name="OLE_LINK1"/>
      <w:r w:rsidRPr="00830CB7">
        <w:rPr>
          <w:b/>
          <w:u w:val="single"/>
        </w:rPr>
        <w:t xml:space="preserve">MMGH </w:t>
      </w:r>
      <w:r w:rsidR="00F539AB" w:rsidRPr="00830CB7">
        <w:rPr>
          <w:b/>
          <w:u w:val="single"/>
        </w:rPr>
        <w:t>FY2</w:t>
      </w:r>
      <w:r w:rsidR="00096158" w:rsidRPr="00830CB7">
        <w:rPr>
          <w:b/>
          <w:u w:val="single"/>
        </w:rPr>
        <w:t>5</w:t>
      </w:r>
      <w:r w:rsidRPr="00830CB7">
        <w:rPr>
          <w:b/>
          <w:u w:val="single"/>
        </w:rPr>
        <w:t xml:space="preserve"> Brainshark Links</w:t>
      </w: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7555"/>
      </w:tblGrid>
      <w:tr w:rsidR="00096158" w14:paraId="7F7285F9" w14:textId="77777777" w:rsidTr="00096158">
        <w:trPr>
          <w:trHeight w:val="596"/>
        </w:trPr>
        <w:tc>
          <w:tcPr>
            <w:tcW w:w="7555" w:type="dxa"/>
          </w:tcPr>
          <w:bookmarkEnd w:id="0"/>
          <w:p w14:paraId="0139A050" w14:textId="50989613" w:rsidR="00096158" w:rsidRDefault="00096158" w:rsidP="000160E1">
            <w:r>
              <w:fldChar w:fldCharType="begin"/>
            </w:r>
            <w:r>
              <w:instrText xml:space="preserve"> HYPERLINK "https://www.brainshark.com/bcbsma/HMO_Traditional" </w:instrText>
            </w:r>
            <w:r>
              <w:fldChar w:fldCharType="separate"/>
            </w:r>
            <w:r w:rsidRPr="00096158">
              <w:rPr>
                <w:rStyle w:val="Hyperlink"/>
              </w:rPr>
              <w:t>HMO BLUE TRADITIONAL</w:t>
            </w:r>
            <w:r>
              <w:fldChar w:fldCharType="end"/>
            </w:r>
          </w:p>
        </w:tc>
      </w:tr>
      <w:tr w:rsidR="00096158" w14:paraId="06583E56" w14:textId="77777777" w:rsidTr="00096158">
        <w:trPr>
          <w:trHeight w:val="596"/>
        </w:trPr>
        <w:tc>
          <w:tcPr>
            <w:tcW w:w="7555" w:type="dxa"/>
          </w:tcPr>
          <w:p w14:paraId="4EE35700" w14:textId="285F2D15" w:rsidR="00096158" w:rsidRDefault="00096158" w:rsidP="000160E1">
            <w:hyperlink r:id="rId4" w:history="1">
              <w:r w:rsidRPr="00096158">
                <w:rPr>
                  <w:rStyle w:val="Hyperlink"/>
                </w:rPr>
                <w:t>HMO BLUE NE RATE SAVER</w:t>
              </w:r>
            </w:hyperlink>
          </w:p>
        </w:tc>
      </w:tr>
      <w:bookmarkStart w:id="1" w:name="OLE_LINK2"/>
      <w:tr w:rsidR="00096158" w14:paraId="3783BDBE" w14:textId="77777777" w:rsidTr="00096158">
        <w:trPr>
          <w:trHeight w:val="596"/>
        </w:trPr>
        <w:tc>
          <w:tcPr>
            <w:tcW w:w="7555" w:type="dxa"/>
          </w:tcPr>
          <w:p w14:paraId="75A0EBD9" w14:textId="1588B10B" w:rsidR="00096158" w:rsidRDefault="00096158" w:rsidP="000160E1">
            <w:r>
              <w:fldChar w:fldCharType="begin"/>
            </w:r>
            <w:r>
              <w:instrText xml:space="preserve"> HYPERLINK "https://www.brainshark.com/bcbsma/MMGH_HMO_Benchmark" </w:instrText>
            </w:r>
            <w:r>
              <w:fldChar w:fldCharType="separate"/>
            </w:r>
            <w:r w:rsidRPr="00096158">
              <w:rPr>
                <w:rStyle w:val="Hyperlink"/>
              </w:rPr>
              <w:t xml:space="preserve">HMO BLUE NE </w:t>
            </w:r>
            <w:bookmarkEnd w:id="1"/>
            <w:r w:rsidRPr="00096158">
              <w:rPr>
                <w:rStyle w:val="Hyperlink"/>
              </w:rPr>
              <w:t>BENCHMARK</w:t>
            </w:r>
            <w:r>
              <w:fldChar w:fldCharType="end"/>
            </w:r>
          </w:p>
        </w:tc>
      </w:tr>
      <w:tr w:rsidR="00096158" w14:paraId="6840D7EA" w14:textId="77777777" w:rsidTr="00096158">
        <w:trPr>
          <w:trHeight w:val="596"/>
        </w:trPr>
        <w:tc>
          <w:tcPr>
            <w:tcW w:w="7555" w:type="dxa"/>
          </w:tcPr>
          <w:p w14:paraId="6518DC08" w14:textId="6FC48751" w:rsidR="00096158" w:rsidRDefault="00096158" w:rsidP="000160E1">
            <w:hyperlink r:id="rId5" w:history="1">
              <w:r w:rsidRPr="00096158">
                <w:rPr>
                  <w:rStyle w:val="Hyperlink"/>
                </w:rPr>
                <w:t xml:space="preserve">HMO </w:t>
              </w:r>
              <w:bookmarkStart w:id="2" w:name="OLE_LINK3"/>
              <w:r w:rsidRPr="00096158">
                <w:rPr>
                  <w:rStyle w:val="Hyperlink"/>
                </w:rPr>
                <w:t xml:space="preserve">BLUE NE </w:t>
              </w:r>
              <w:bookmarkEnd w:id="2"/>
              <w:r w:rsidRPr="00096158">
                <w:rPr>
                  <w:rStyle w:val="Hyperlink"/>
                </w:rPr>
                <w:t>HIGH DEDUCTIBLE HEALTH PLAN</w:t>
              </w:r>
            </w:hyperlink>
          </w:p>
        </w:tc>
      </w:tr>
      <w:tr w:rsidR="00096158" w14:paraId="05CAA66A" w14:textId="77777777" w:rsidTr="00096158">
        <w:trPr>
          <w:trHeight w:val="596"/>
        </w:trPr>
        <w:tc>
          <w:tcPr>
            <w:tcW w:w="7555" w:type="dxa"/>
          </w:tcPr>
          <w:p w14:paraId="747F33D3" w14:textId="11489403" w:rsidR="00096158" w:rsidRDefault="00096158" w:rsidP="000160E1">
            <w:hyperlink r:id="rId6" w:history="1">
              <w:r w:rsidRPr="00096158">
                <w:rPr>
                  <w:rStyle w:val="Hyperlink"/>
                </w:rPr>
                <w:t>PPO TRADITIONAL</w:t>
              </w:r>
            </w:hyperlink>
          </w:p>
        </w:tc>
      </w:tr>
      <w:tr w:rsidR="00096158" w14:paraId="051058E6" w14:textId="77777777" w:rsidTr="00096158">
        <w:trPr>
          <w:trHeight w:val="596"/>
        </w:trPr>
        <w:tc>
          <w:tcPr>
            <w:tcW w:w="7555" w:type="dxa"/>
          </w:tcPr>
          <w:p w14:paraId="1C4B5957" w14:textId="4412837E" w:rsidR="00096158" w:rsidRDefault="00096158" w:rsidP="000160E1">
            <w:hyperlink r:id="rId7" w:history="1">
              <w:r w:rsidRPr="00096158">
                <w:rPr>
                  <w:rStyle w:val="Hyperlink"/>
                </w:rPr>
                <w:t>PPO RATE SAVER</w:t>
              </w:r>
            </w:hyperlink>
          </w:p>
        </w:tc>
      </w:tr>
      <w:bookmarkStart w:id="3" w:name="_GoBack"/>
      <w:tr w:rsidR="00096158" w14:paraId="45F43F4B" w14:textId="77777777" w:rsidTr="00096158">
        <w:trPr>
          <w:trHeight w:val="596"/>
        </w:trPr>
        <w:tc>
          <w:tcPr>
            <w:tcW w:w="7555" w:type="dxa"/>
          </w:tcPr>
          <w:p w14:paraId="60536205" w14:textId="618C355E" w:rsidR="00096158" w:rsidRDefault="00096158" w:rsidP="000160E1">
            <w:r>
              <w:fldChar w:fldCharType="begin"/>
            </w:r>
            <w:r>
              <w:instrText xml:space="preserve"> HYPERLINK "https://www.brainshark.com/bcbsma/MMGH_PPO_Benchmark" </w:instrText>
            </w:r>
            <w:r>
              <w:fldChar w:fldCharType="separate"/>
            </w:r>
            <w:r w:rsidRPr="00096158">
              <w:rPr>
                <w:rStyle w:val="Hyperlink"/>
              </w:rPr>
              <w:t>PPO BENCHMARK</w:t>
            </w:r>
            <w:r>
              <w:fldChar w:fldCharType="end"/>
            </w:r>
          </w:p>
        </w:tc>
      </w:tr>
      <w:bookmarkEnd w:id="3"/>
      <w:tr w:rsidR="00096158" w14:paraId="2E0095CC" w14:textId="77777777" w:rsidTr="00096158">
        <w:trPr>
          <w:trHeight w:val="596"/>
        </w:trPr>
        <w:tc>
          <w:tcPr>
            <w:tcW w:w="7555" w:type="dxa"/>
          </w:tcPr>
          <w:p w14:paraId="21387002" w14:textId="5D31AA5D" w:rsidR="00096158" w:rsidRDefault="00096158" w:rsidP="000160E1">
            <w:r>
              <w:fldChar w:fldCharType="begin"/>
            </w:r>
            <w:r>
              <w:instrText xml:space="preserve"> HYPERLINK "https://www.brainshark.com/bcbsma/MMGH_PPO_High_Deductible" </w:instrText>
            </w:r>
            <w:r>
              <w:fldChar w:fldCharType="separate"/>
            </w:r>
            <w:r w:rsidRPr="00096158">
              <w:rPr>
                <w:rStyle w:val="Hyperlink"/>
              </w:rPr>
              <w:t>PPO HIGH DEDUCTIBLE HEALTH PLAN</w:t>
            </w:r>
            <w:r>
              <w:fldChar w:fldCharType="end"/>
            </w:r>
          </w:p>
          <w:p w14:paraId="2C9F8EA2" w14:textId="77777777" w:rsidR="00096158" w:rsidRDefault="00096158" w:rsidP="000160E1"/>
          <w:p w14:paraId="2CF3A63B" w14:textId="002FAB75" w:rsidR="00096158" w:rsidRDefault="00096158" w:rsidP="000160E1"/>
        </w:tc>
      </w:tr>
    </w:tbl>
    <w:p w14:paraId="57707F60" w14:textId="77777777" w:rsidR="00B66B75" w:rsidRDefault="00B66B75"/>
    <w:sectPr w:rsidR="00B6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5"/>
    <w:rsid w:val="000160E1"/>
    <w:rsid w:val="00020E51"/>
    <w:rsid w:val="00096158"/>
    <w:rsid w:val="0012074F"/>
    <w:rsid w:val="00163EA1"/>
    <w:rsid w:val="00296D53"/>
    <w:rsid w:val="002C5839"/>
    <w:rsid w:val="00353A34"/>
    <w:rsid w:val="003833C2"/>
    <w:rsid w:val="004D0225"/>
    <w:rsid w:val="006D0B08"/>
    <w:rsid w:val="00830CB7"/>
    <w:rsid w:val="00B329AF"/>
    <w:rsid w:val="00B66B75"/>
    <w:rsid w:val="00C63CC6"/>
    <w:rsid w:val="00D159D8"/>
    <w:rsid w:val="00E8231A"/>
    <w:rsid w:val="00EA1BDC"/>
    <w:rsid w:val="00EA5933"/>
    <w:rsid w:val="00EE0975"/>
    <w:rsid w:val="00F256F5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13DC"/>
  <w15:chartTrackingRefBased/>
  <w15:docId w15:val="{7DC9DB49-71F9-4A32-A047-FC323AD3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5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inshark.com/bcbsma/MMGH_PPO_Rate_Sa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shark.com/bcbsma/MMGH_PPO_Traditional" TargetMode="External"/><Relationship Id="rId5" Type="http://schemas.openxmlformats.org/officeDocument/2006/relationships/hyperlink" Target="https://www.brainshark.com/bcbsma/MMGH_HMO_High_Deductible" TargetMode="External"/><Relationship Id="rId4" Type="http://schemas.openxmlformats.org/officeDocument/2006/relationships/hyperlink" Target="https://www.brainshark.com/bcbsma/MMGH_HMO_Rate_Sav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Uminski, Carolyn</dc:creator>
  <cp:keywords/>
  <dc:description/>
  <cp:lastModifiedBy>Sheila Avery</cp:lastModifiedBy>
  <cp:revision>3</cp:revision>
  <dcterms:created xsi:type="dcterms:W3CDTF">2024-04-25T13:09:00Z</dcterms:created>
  <dcterms:modified xsi:type="dcterms:W3CDTF">2024-04-25T13:10:00Z</dcterms:modified>
</cp:coreProperties>
</file>